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40AE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0D6A75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0D6A75">
        <w:rPr>
          <w:b/>
          <w:sz w:val="28"/>
          <w:szCs w:val="28"/>
        </w:rPr>
        <w:t>ПОСТАНОВЛЕНИЕ № 05-</w:t>
      </w:r>
      <w:r w:rsidR="00120A70">
        <w:rPr>
          <w:b/>
          <w:sz w:val="28"/>
          <w:szCs w:val="28"/>
        </w:rPr>
        <w:t>0</w:t>
      </w:r>
      <w:r w:rsidR="0034657B">
        <w:rPr>
          <w:b/>
          <w:sz w:val="28"/>
          <w:szCs w:val="28"/>
        </w:rPr>
        <w:t>576</w:t>
      </w:r>
      <w:r w:rsidRPr="000D6A75">
        <w:rPr>
          <w:b/>
          <w:sz w:val="28"/>
          <w:szCs w:val="28"/>
        </w:rPr>
        <w:t>-240</w:t>
      </w:r>
      <w:r w:rsidRPr="000D6A75" w:rsidR="0081146B">
        <w:rPr>
          <w:b/>
          <w:sz w:val="28"/>
          <w:szCs w:val="28"/>
        </w:rPr>
        <w:t>1</w:t>
      </w:r>
      <w:r w:rsidRPr="000D6A75">
        <w:rPr>
          <w:b/>
          <w:sz w:val="28"/>
          <w:szCs w:val="28"/>
        </w:rPr>
        <w:t>/202</w:t>
      </w:r>
      <w:r w:rsidR="0034657B">
        <w:rPr>
          <w:b/>
          <w:sz w:val="28"/>
          <w:szCs w:val="28"/>
        </w:rPr>
        <w:t>5</w:t>
      </w:r>
    </w:p>
    <w:p w:rsidR="00C15D51" w:rsidRPr="000D6A75" w:rsidP="00C15D51">
      <w:pPr>
        <w:ind w:firstLine="709"/>
        <w:jc w:val="center"/>
        <w:rPr>
          <w:b/>
          <w:sz w:val="28"/>
          <w:szCs w:val="28"/>
        </w:rPr>
      </w:pPr>
      <w:r w:rsidRPr="000D6A75">
        <w:rPr>
          <w:b/>
          <w:sz w:val="28"/>
          <w:szCs w:val="28"/>
        </w:rPr>
        <w:t>о назначении административного наказания</w:t>
      </w:r>
    </w:p>
    <w:p w:rsidR="00D63981" w:rsidRPr="000D6A75" w:rsidP="00B57BF2">
      <w:pPr>
        <w:jc w:val="both"/>
        <w:rPr>
          <w:rFonts w:eastAsia="MS Mincho"/>
          <w:sz w:val="28"/>
          <w:szCs w:val="28"/>
        </w:rPr>
      </w:pPr>
    </w:p>
    <w:p w:rsidR="00B57BF2" w:rsidRPr="000D6A75" w:rsidP="00B57BF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120A70">
        <w:rPr>
          <w:rFonts w:eastAsia="MS Mincho"/>
          <w:sz w:val="28"/>
          <w:szCs w:val="28"/>
        </w:rPr>
        <w:t>5</w:t>
      </w:r>
      <w:r w:rsidRPr="000D6A75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120A70">
        <w:rPr>
          <w:rFonts w:eastAsia="MS Mincho"/>
          <w:sz w:val="28"/>
          <w:szCs w:val="28"/>
        </w:rPr>
        <w:t>я</w:t>
      </w:r>
      <w:r w:rsidRPr="000D6A75" w:rsidR="00B747EC">
        <w:rPr>
          <w:rFonts w:eastAsia="MS Mincho"/>
          <w:sz w:val="28"/>
          <w:szCs w:val="28"/>
        </w:rPr>
        <w:t xml:space="preserve"> </w:t>
      </w:r>
      <w:r w:rsidRPr="000D6A75" w:rsidR="008B380E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5</w:t>
      </w:r>
      <w:r w:rsidRPr="000D6A75">
        <w:rPr>
          <w:rFonts w:eastAsia="MS Mincho"/>
          <w:sz w:val="28"/>
          <w:szCs w:val="28"/>
        </w:rPr>
        <w:t xml:space="preserve"> г</w:t>
      </w:r>
      <w:r w:rsidRPr="000D6A75" w:rsidR="00D63981">
        <w:rPr>
          <w:rFonts w:eastAsia="MS Mincho"/>
          <w:sz w:val="28"/>
          <w:szCs w:val="28"/>
        </w:rPr>
        <w:t xml:space="preserve">ода </w:t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  <w:t xml:space="preserve">       </w:t>
      </w:r>
      <w:r w:rsidRPr="000D6A75" w:rsidR="00D63981">
        <w:rPr>
          <w:rFonts w:eastAsia="MS Mincho"/>
          <w:sz w:val="28"/>
          <w:szCs w:val="28"/>
        </w:rPr>
        <w:t xml:space="preserve">                      </w:t>
      </w:r>
      <w:r>
        <w:rPr>
          <w:rFonts w:eastAsia="MS Mincho"/>
          <w:sz w:val="28"/>
          <w:szCs w:val="28"/>
        </w:rPr>
        <w:t xml:space="preserve">        </w:t>
      </w:r>
      <w:r w:rsidRPr="000D6A75" w:rsidR="00D63981">
        <w:rPr>
          <w:rFonts w:eastAsia="MS Mincho"/>
          <w:sz w:val="28"/>
          <w:szCs w:val="28"/>
        </w:rPr>
        <w:t xml:space="preserve">    </w:t>
      </w:r>
      <w:r w:rsidRPr="000D6A75">
        <w:rPr>
          <w:rFonts w:eastAsia="MS Mincho"/>
          <w:sz w:val="28"/>
          <w:szCs w:val="28"/>
        </w:rPr>
        <w:t>г.</w:t>
      </w:r>
      <w:r w:rsidRPr="000D6A75" w:rsidR="00D63981">
        <w:rPr>
          <w:rFonts w:eastAsia="MS Mincho"/>
          <w:sz w:val="28"/>
          <w:szCs w:val="28"/>
        </w:rPr>
        <w:t xml:space="preserve"> </w:t>
      </w:r>
      <w:r w:rsidRPr="000D6A75">
        <w:rPr>
          <w:rFonts w:eastAsia="MS Mincho"/>
          <w:sz w:val="28"/>
          <w:szCs w:val="28"/>
        </w:rPr>
        <w:t xml:space="preserve">Пыть-Ях   </w:t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ab/>
      </w:r>
    </w:p>
    <w:p w:rsidR="00C15D51" w:rsidP="00C15D51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0D6A75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0D6A75" w:rsidP="00C15D51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 </w:t>
      </w:r>
    </w:p>
    <w:p w:rsidR="00B57BF2" w:rsidP="003273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Муцуева</w:t>
      </w:r>
      <w:r>
        <w:rPr>
          <w:rFonts w:ascii="Times New Roman" w:eastAsia="MS Mincho" w:hAnsi="Times New Roman"/>
          <w:sz w:val="28"/>
          <w:szCs w:val="28"/>
        </w:rPr>
        <w:t xml:space="preserve"> Мовсара </w:t>
      </w:r>
      <w:r>
        <w:rPr>
          <w:rFonts w:ascii="Times New Roman" w:eastAsia="MS Mincho" w:hAnsi="Times New Roman"/>
          <w:sz w:val="28"/>
          <w:szCs w:val="28"/>
        </w:rPr>
        <w:t>Муселимовича</w:t>
      </w:r>
      <w:r w:rsidRPr="00F70E82" w:rsidR="00F70E82">
        <w:rPr>
          <w:rFonts w:ascii="Times New Roman" w:eastAsia="MS Mincho" w:hAnsi="Times New Roman"/>
          <w:sz w:val="28"/>
          <w:szCs w:val="28"/>
        </w:rPr>
        <w:t xml:space="preserve">, </w:t>
      </w:r>
      <w:r w:rsidR="00654F16">
        <w:rPr>
          <w:rFonts w:ascii="Times New Roman" w:eastAsia="MS Mincho" w:hAnsi="Times New Roman"/>
          <w:sz w:val="28"/>
          <w:szCs w:val="28"/>
        </w:rPr>
        <w:t>---</w:t>
      </w:r>
    </w:p>
    <w:p w:rsidR="00120A70" w:rsidRPr="000D6A75" w:rsidP="003273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B57BF2" w:rsidRPr="000D6A75" w:rsidP="00E047D0">
      <w:pPr>
        <w:jc w:val="center"/>
        <w:rPr>
          <w:rFonts w:eastAsia="MS Mincho"/>
          <w:b/>
          <w:sz w:val="28"/>
          <w:szCs w:val="28"/>
        </w:rPr>
      </w:pPr>
      <w:r w:rsidRPr="000D6A75">
        <w:rPr>
          <w:rFonts w:eastAsia="MS Mincho"/>
          <w:b/>
          <w:sz w:val="28"/>
          <w:szCs w:val="28"/>
        </w:rPr>
        <w:t>УСТАНОВИЛ:</w:t>
      </w:r>
    </w:p>
    <w:p w:rsidR="00B57BF2" w:rsidRPr="000D6A75" w:rsidP="00B57BF2">
      <w:pPr>
        <w:jc w:val="both"/>
        <w:rPr>
          <w:rFonts w:eastAsia="MS Mincho"/>
          <w:sz w:val="28"/>
          <w:szCs w:val="28"/>
        </w:rPr>
      </w:pPr>
    </w:p>
    <w:p w:rsidR="00A366D0" w:rsidP="00A366D0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34657B">
        <w:rPr>
          <w:rFonts w:eastAsia="MS Mincho"/>
          <w:sz w:val="28"/>
          <w:szCs w:val="28"/>
        </w:rPr>
        <w:t xml:space="preserve"> года</w:t>
      </w:r>
      <w:r w:rsidRPr="000D6A75" w:rsidR="000C440E">
        <w:rPr>
          <w:rFonts w:eastAsia="MS Mincho"/>
          <w:sz w:val="28"/>
          <w:szCs w:val="28"/>
        </w:rPr>
        <w:t xml:space="preserve"> в </w:t>
      </w:r>
      <w:r>
        <w:rPr>
          <w:rFonts w:eastAsia="MS Mincho"/>
          <w:sz w:val="28"/>
          <w:szCs w:val="28"/>
        </w:rPr>
        <w:t>---</w:t>
      </w:r>
      <w:r w:rsidRPr="000D6A75" w:rsidR="000C440E">
        <w:rPr>
          <w:rFonts w:eastAsia="MS Mincho"/>
          <w:sz w:val="28"/>
          <w:szCs w:val="28"/>
        </w:rPr>
        <w:t xml:space="preserve"> минут</w:t>
      </w:r>
      <w:r w:rsidR="0034657B">
        <w:rPr>
          <w:rFonts w:eastAsia="MS Mincho"/>
          <w:sz w:val="28"/>
          <w:szCs w:val="28"/>
        </w:rPr>
        <w:t>ы</w:t>
      </w:r>
      <w:r w:rsidRPr="000D6A75" w:rsidR="004C279F">
        <w:rPr>
          <w:rFonts w:eastAsia="MS Mincho"/>
          <w:sz w:val="28"/>
          <w:szCs w:val="28"/>
        </w:rPr>
        <w:t xml:space="preserve"> </w:t>
      </w:r>
      <w:r w:rsidR="0034657B">
        <w:rPr>
          <w:rFonts w:eastAsia="MS Mincho"/>
          <w:sz w:val="28"/>
          <w:szCs w:val="28"/>
        </w:rPr>
        <w:t>Муцуева М.М.</w:t>
      </w:r>
      <w:r w:rsidRPr="000D6A75" w:rsidR="000C440E">
        <w:rPr>
          <w:rFonts w:eastAsia="MS Mincho"/>
          <w:sz w:val="28"/>
          <w:szCs w:val="28"/>
        </w:rPr>
        <w:t xml:space="preserve"> </w:t>
      </w:r>
      <w:r w:rsidR="003D3EF6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---</w:t>
      </w:r>
      <w:r w:rsidR="00120A70">
        <w:rPr>
          <w:rFonts w:eastAsia="MS Mincho"/>
          <w:sz w:val="28"/>
          <w:szCs w:val="28"/>
        </w:rPr>
        <w:t xml:space="preserve"> км автодороги «</w:t>
      </w:r>
      <w:r>
        <w:rPr>
          <w:rFonts w:eastAsia="MS Mincho"/>
          <w:sz w:val="28"/>
          <w:szCs w:val="28"/>
        </w:rPr>
        <w:t>---</w:t>
      </w:r>
      <w:r w:rsidRPr="000D6A75" w:rsidR="000C440E">
        <w:rPr>
          <w:rFonts w:eastAsia="MS Mincho"/>
          <w:sz w:val="28"/>
          <w:szCs w:val="28"/>
        </w:rPr>
        <w:t>,</w:t>
      </w:r>
      <w:r w:rsidR="001353B2">
        <w:rPr>
          <w:rFonts w:eastAsia="MS Mincho"/>
          <w:sz w:val="28"/>
          <w:szCs w:val="28"/>
        </w:rPr>
        <w:t xml:space="preserve"> </w:t>
      </w:r>
      <w:r w:rsidRPr="000D6A75" w:rsidR="000C440E">
        <w:rPr>
          <w:rFonts w:eastAsia="MS Mincho"/>
          <w:sz w:val="28"/>
          <w:szCs w:val="28"/>
        </w:rPr>
        <w:t xml:space="preserve">управляя </w:t>
      </w:r>
      <w:r w:rsidR="00BC1AD2">
        <w:rPr>
          <w:rFonts w:eastAsia="MS Mincho"/>
          <w:sz w:val="28"/>
          <w:szCs w:val="28"/>
        </w:rPr>
        <w:t xml:space="preserve">автомобилем </w:t>
      </w:r>
      <w:r w:rsidRPr="000D6A75" w:rsidR="000C440E">
        <w:rPr>
          <w:rFonts w:eastAsia="MS Mincho"/>
          <w:sz w:val="28"/>
          <w:szCs w:val="28"/>
        </w:rPr>
        <w:t>«</w:t>
      </w:r>
      <w:r>
        <w:rPr>
          <w:rFonts w:eastAsia="MS Mincho"/>
          <w:sz w:val="28"/>
          <w:szCs w:val="28"/>
        </w:rPr>
        <w:t>---</w:t>
      </w:r>
      <w:r w:rsidRPr="000D6A75" w:rsidR="000C440E">
        <w:rPr>
          <w:rFonts w:eastAsia="MS Mincho"/>
          <w:sz w:val="28"/>
          <w:szCs w:val="28"/>
        </w:rPr>
        <w:t xml:space="preserve">», государственный регистрационный знак </w:t>
      </w:r>
      <w:r>
        <w:rPr>
          <w:rFonts w:eastAsia="MS Mincho"/>
          <w:sz w:val="28"/>
          <w:szCs w:val="28"/>
        </w:rPr>
        <w:t>---</w:t>
      </w:r>
      <w:r w:rsidRPr="000D6A75" w:rsidR="000C440E">
        <w:rPr>
          <w:rFonts w:eastAsia="MS Mincho"/>
          <w:sz w:val="28"/>
          <w:szCs w:val="28"/>
        </w:rPr>
        <w:t xml:space="preserve"> </w:t>
      </w:r>
      <w:r w:rsidR="00120A70">
        <w:rPr>
          <w:rFonts w:eastAsia="MS Mincho"/>
          <w:sz w:val="28"/>
          <w:szCs w:val="28"/>
        </w:rPr>
        <w:t>совершил обгон попутно следовавшего транспортного средства с выездом на полосу дороги, предназначенную для встречного движения в зоне действия дорожного знака 3.20 «Обгон запрещен»</w:t>
      </w:r>
      <w:r w:rsidR="004F37FD">
        <w:rPr>
          <w:rFonts w:eastAsia="MS Mincho"/>
          <w:sz w:val="28"/>
          <w:szCs w:val="28"/>
        </w:rPr>
        <w:t xml:space="preserve"> с информационной табличкой 8.5.4</w:t>
      </w:r>
      <w:r w:rsidR="00680E39">
        <w:rPr>
          <w:rFonts w:eastAsia="MS Mincho"/>
          <w:sz w:val="28"/>
          <w:szCs w:val="28"/>
        </w:rPr>
        <w:t xml:space="preserve"> «Время действия с</w:t>
      </w:r>
      <w:r>
        <w:rPr>
          <w:rFonts w:eastAsia="MS Mincho"/>
          <w:sz w:val="28"/>
          <w:szCs w:val="28"/>
        </w:rPr>
        <w:t>----</w:t>
      </w:r>
      <w:r w:rsidR="00680E39">
        <w:rPr>
          <w:rFonts w:eastAsia="MS Mincho"/>
          <w:sz w:val="28"/>
          <w:szCs w:val="28"/>
        </w:rPr>
        <w:t>часов»</w:t>
      </w:r>
      <w:r w:rsidR="000D03FA">
        <w:rPr>
          <w:rFonts w:eastAsia="MS Mincho"/>
          <w:sz w:val="28"/>
          <w:szCs w:val="28"/>
        </w:rPr>
        <w:t>, чем</w:t>
      </w:r>
      <w:r w:rsidR="00120A70">
        <w:rPr>
          <w:rFonts w:eastAsia="MS Mincho"/>
          <w:sz w:val="28"/>
          <w:szCs w:val="28"/>
        </w:rPr>
        <w:t xml:space="preserve"> </w:t>
      </w:r>
      <w:r w:rsidRPr="000D6A75" w:rsidR="000C440E">
        <w:rPr>
          <w:rFonts w:eastAsia="MS Mincho"/>
          <w:sz w:val="28"/>
          <w:szCs w:val="28"/>
        </w:rPr>
        <w:t>наруши</w:t>
      </w:r>
      <w:r w:rsidR="000D03FA">
        <w:rPr>
          <w:rFonts w:eastAsia="MS Mincho"/>
          <w:sz w:val="28"/>
          <w:szCs w:val="28"/>
        </w:rPr>
        <w:t>л</w:t>
      </w:r>
      <w:r w:rsidRPr="000D6A75" w:rsidR="000C440E">
        <w:rPr>
          <w:rFonts w:eastAsia="MS Mincho"/>
          <w:sz w:val="28"/>
          <w:szCs w:val="28"/>
        </w:rPr>
        <w:t xml:space="preserve"> </w:t>
      </w:r>
      <w:r w:rsidRPr="000D6A75" w:rsidR="00D67788">
        <w:rPr>
          <w:rFonts w:eastAsia="MS Mincho"/>
          <w:sz w:val="28"/>
          <w:szCs w:val="28"/>
        </w:rPr>
        <w:t>п.</w:t>
      </w:r>
      <w:r w:rsidRPr="000D6A75" w:rsidR="000D6A75">
        <w:rPr>
          <w:rFonts w:eastAsia="MS Mincho"/>
          <w:sz w:val="28"/>
          <w:szCs w:val="28"/>
        </w:rPr>
        <w:t xml:space="preserve"> </w:t>
      </w:r>
      <w:r w:rsidR="00F70E82">
        <w:rPr>
          <w:rFonts w:eastAsia="MS Mincho"/>
          <w:sz w:val="28"/>
          <w:szCs w:val="28"/>
        </w:rPr>
        <w:t>1.3</w:t>
      </w:r>
      <w:r w:rsidRPr="000D6A75" w:rsidR="000C440E">
        <w:rPr>
          <w:rFonts w:eastAsia="MS Mincho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</w:t>
      </w:r>
      <w:r w:rsidRPr="000D6A75" w:rsidR="000C440E">
        <w:rPr>
          <w:rFonts w:eastAsia="MS Mincho"/>
          <w:sz w:val="28"/>
          <w:szCs w:val="28"/>
        </w:rPr>
        <w:t>кса Российской Федерации об административных правонарушениях.</w:t>
      </w:r>
    </w:p>
    <w:p w:rsidR="00680E39" w:rsidRPr="00680E39" w:rsidP="00680E39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680E39">
        <w:rPr>
          <w:rFonts w:eastAsia="MS Mincho"/>
          <w:sz w:val="28"/>
          <w:szCs w:val="28"/>
        </w:rPr>
        <w:t xml:space="preserve">В судебное заседание Муцуев М.М.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  <w:r w:rsidRPr="00680E39">
        <w:rPr>
          <w:rFonts w:eastAsia="MS Mincho"/>
          <w:sz w:val="28"/>
          <w:szCs w:val="28"/>
        </w:rPr>
        <w:t xml:space="preserve">  </w:t>
      </w:r>
    </w:p>
    <w:p w:rsidR="00680E39" w:rsidRPr="00680E39" w:rsidP="00680E39">
      <w:pPr>
        <w:ind w:firstLine="708"/>
        <w:jc w:val="both"/>
        <w:rPr>
          <w:rFonts w:eastAsia="MS Mincho"/>
          <w:sz w:val="28"/>
          <w:szCs w:val="28"/>
        </w:rPr>
      </w:pPr>
      <w:r w:rsidRPr="00680E39">
        <w:rPr>
          <w:rFonts w:eastAsia="MS Mincho"/>
          <w:sz w:val="28"/>
          <w:szCs w:val="28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680E39">
        <w:rPr>
          <w:rFonts w:eastAsia="MS Mincho"/>
          <w:sz w:val="28"/>
          <w:szCs w:val="28"/>
        </w:rPr>
        <w:tab/>
      </w:r>
    </w:p>
    <w:p w:rsidR="00A366D0" w:rsidRPr="00680E39" w:rsidP="00680E39">
      <w:pPr>
        <w:ind w:firstLine="708"/>
        <w:jc w:val="both"/>
        <w:rPr>
          <w:rFonts w:eastAsia="MS Mincho"/>
          <w:sz w:val="28"/>
          <w:szCs w:val="28"/>
        </w:rPr>
      </w:pPr>
      <w:r w:rsidRPr="00680E39">
        <w:rPr>
          <w:rFonts w:eastAsia="MS Mincho"/>
          <w:sz w:val="28"/>
          <w:szCs w:val="28"/>
        </w:rPr>
        <w:t xml:space="preserve">Исследовав представленные материалы дела, мировой судья приходит к </w:t>
      </w:r>
      <w:r w:rsidRPr="00680E39">
        <w:rPr>
          <w:rFonts w:eastAsia="MS Mincho"/>
          <w:sz w:val="28"/>
          <w:szCs w:val="28"/>
        </w:rPr>
        <w:t>следующему.</w:t>
      </w:r>
    </w:p>
    <w:p w:rsidR="00DE3B5A" w:rsidRPr="00DE3B5A" w:rsidP="00DE3B5A">
      <w:pPr>
        <w:ind w:firstLine="708"/>
        <w:jc w:val="both"/>
        <w:rPr>
          <w:rFonts w:eastAsia="MS Mincho"/>
          <w:sz w:val="28"/>
          <w:szCs w:val="28"/>
        </w:rPr>
      </w:pPr>
      <w:r w:rsidRPr="00DE3B5A">
        <w:rPr>
          <w:rFonts w:eastAsia="MS Mincho"/>
          <w:sz w:val="28"/>
          <w:szCs w:val="28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</w:t>
      </w:r>
      <w:r w:rsidRPr="00DE3B5A">
        <w:rPr>
          <w:rFonts w:eastAsia="MS Mincho"/>
          <w:sz w:val="28"/>
          <w:szCs w:val="28"/>
        </w:rPr>
        <w:t>м прав и регулирующих дорожное движение установленными сигналами.</w:t>
      </w:r>
    </w:p>
    <w:p w:rsidR="000D03FA" w:rsidRPr="000D03FA" w:rsidP="000D03FA">
      <w:pPr>
        <w:ind w:firstLine="708"/>
        <w:jc w:val="both"/>
        <w:rPr>
          <w:rFonts w:eastAsia="MS Mincho"/>
          <w:sz w:val="28"/>
          <w:szCs w:val="28"/>
        </w:rPr>
      </w:pPr>
      <w:r w:rsidRPr="000D03FA">
        <w:rPr>
          <w:rFonts w:eastAsia="MS Mincho"/>
          <w:sz w:val="28"/>
          <w:szCs w:val="28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</w:t>
      </w:r>
      <w:r w:rsidRPr="000D03FA">
        <w:rPr>
          <w:rFonts w:eastAsia="MS Mincho"/>
          <w:sz w:val="28"/>
          <w:szCs w:val="28"/>
        </w:rPr>
        <w:t xml:space="preserve">ей части). </w:t>
      </w:r>
    </w:p>
    <w:p w:rsidR="00DE3B5A" w:rsidP="000D03FA">
      <w:pPr>
        <w:ind w:firstLine="708"/>
        <w:jc w:val="both"/>
        <w:rPr>
          <w:rFonts w:eastAsia="MS Mincho"/>
          <w:sz w:val="28"/>
          <w:szCs w:val="28"/>
        </w:rPr>
      </w:pPr>
      <w:r w:rsidRPr="000D03FA">
        <w:rPr>
          <w:rFonts w:eastAsia="MS Mincho"/>
          <w:sz w:val="28"/>
          <w:szCs w:val="28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37FD" w:rsidP="000D03F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соответствии с раз</w:t>
      </w:r>
      <w:r>
        <w:rPr>
          <w:rFonts w:eastAsia="MS Mincho"/>
          <w:sz w:val="28"/>
          <w:szCs w:val="28"/>
        </w:rPr>
        <w:t>делом 8 приложения № 1 к ПДД РФ, з</w:t>
      </w:r>
      <w:r w:rsidRPr="004F37FD">
        <w:rPr>
          <w:rFonts w:eastAsia="MS Mincho"/>
          <w:sz w:val="28"/>
          <w:szCs w:val="28"/>
        </w:rPr>
        <w:t>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</w:t>
      </w:r>
    </w:p>
    <w:p w:rsidR="004F37FD" w:rsidRPr="00DE3B5A" w:rsidP="000D03F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Информационная табличка </w:t>
      </w:r>
      <w:r w:rsidRPr="004F37FD">
        <w:rPr>
          <w:rFonts w:eastAsia="MS Mincho"/>
          <w:sz w:val="28"/>
          <w:szCs w:val="28"/>
        </w:rPr>
        <w:t xml:space="preserve">8.5.4 </w:t>
      </w:r>
      <w:r>
        <w:rPr>
          <w:rFonts w:eastAsia="MS Mincho"/>
          <w:sz w:val="28"/>
          <w:szCs w:val="28"/>
        </w:rPr>
        <w:t>«</w:t>
      </w:r>
      <w:r w:rsidRPr="004F37FD">
        <w:rPr>
          <w:rFonts w:eastAsia="MS Mincho"/>
          <w:sz w:val="28"/>
          <w:szCs w:val="28"/>
        </w:rPr>
        <w:t>Время действия</w:t>
      </w:r>
      <w:r>
        <w:rPr>
          <w:rFonts w:eastAsia="MS Mincho"/>
          <w:sz w:val="28"/>
          <w:szCs w:val="28"/>
        </w:rPr>
        <w:t xml:space="preserve">» </w:t>
      </w:r>
      <w:r>
        <w:rPr>
          <w:rFonts w:eastAsia="MS Mincho"/>
          <w:sz w:val="28"/>
          <w:szCs w:val="28"/>
        </w:rPr>
        <w:t>у</w:t>
      </w:r>
      <w:r w:rsidRPr="004F37FD">
        <w:rPr>
          <w:rFonts w:eastAsia="MS Mincho"/>
          <w:sz w:val="28"/>
          <w:szCs w:val="28"/>
        </w:rPr>
        <w:t>казывает время суток, в течение которого действует знак.</w:t>
      </w:r>
    </w:p>
    <w:p w:rsidR="00DE3B5A" w:rsidRPr="00DE3B5A" w:rsidP="00DE3B5A">
      <w:pPr>
        <w:ind w:firstLine="708"/>
        <w:jc w:val="both"/>
        <w:rPr>
          <w:rFonts w:eastAsia="MS Mincho"/>
          <w:sz w:val="28"/>
          <w:szCs w:val="28"/>
        </w:rPr>
      </w:pPr>
      <w:r w:rsidRPr="00DE3B5A">
        <w:rPr>
          <w:rFonts w:eastAsia="MS Mincho"/>
          <w:sz w:val="28"/>
          <w:szCs w:val="28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</w:t>
      </w:r>
      <w:r w:rsidRPr="00DE3B5A">
        <w:rPr>
          <w:rFonts w:eastAsia="MS Mincho"/>
          <w:sz w:val="28"/>
          <w:szCs w:val="28"/>
        </w:rPr>
        <w:t>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</w:t>
      </w:r>
      <w:r w:rsidRPr="00DE3B5A">
        <w:rPr>
          <w:rFonts w:eastAsia="MS Mincho"/>
          <w:sz w:val="28"/>
          <w:szCs w:val="28"/>
        </w:rPr>
        <w:t>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DE3B5A" w:rsidP="00DE3B5A">
      <w:pPr>
        <w:ind w:firstLine="708"/>
        <w:jc w:val="both"/>
        <w:rPr>
          <w:rFonts w:eastAsia="MS Mincho"/>
          <w:sz w:val="28"/>
          <w:szCs w:val="28"/>
        </w:rPr>
      </w:pPr>
      <w:r w:rsidRPr="00DE3B5A">
        <w:rPr>
          <w:rFonts w:eastAsia="MS Mincho"/>
          <w:sz w:val="28"/>
          <w:szCs w:val="28"/>
        </w:rPr>
        <w:t>При этом действия лица, выехавшег</w:t>
      </w:r>
      <w:r w:rsidRPr="00DE3B5A">
        <w:rPr>
          <w:rFonts w:eastAsia="MS Mincho"/>
          <w:sz w:val="28"/>
          <w:szCs w:val="28"/>
        </w:rPr>
        <w:t>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A366D0" w:rsidRPr="000D6A75" w:rsidP="00DE3B5A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 xml:space="preserve">В обоснование виновности </w:t>
      </w:r>
      <w:r w:rsidRPr="004F37FD" w:rsidR="004F37FD">
        <w:rPr>
          <w:rFonts w:eastAsia="MS Mincho"/>
          <w:sz w:val="28"/>
          <w:szCs w:val="28"/>
        </w:rPr>
        <w:t>Муцуева М.М.</w:t>
      </w:r>
      <w:r w:rsidRPr="000D6A7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357401">
        <w:rPr>
          <w:rFonts w:eastAsia="MS Mincho"/>
          <w:sz w:val="28"/>
          <w:szCs w:val="28"/>
        </w:rPr>
        <w:t>4</w:t>
      </w:r>
      <w:r w:rsidRPr="000D6A75">
        <w:rPr>
          <w:rFonts w:eastAsia="MS Mincho"/>
          <w:sz w:val="28"/>
          <w:szCs w:val="28"/>
        </w:rPr>
        <w:t xml:space="preserve"> ст. 12.15 Кодекса Российской Федерации об административных правонарушениях, представлены следующие материалы:</w:t>
      </w:r>
    </w:p>
    <w:p w:rsidR="00A366D0" w:rsidP="00EE7BD1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>-</w:t>
      </w:r>
      <w:r w:rsidRPr="000D6A75" w:rsidR="009B3D20">
        <w:rPr>
          <w:rFonts w:eastAsia="MS Mincho"/>
          <w:sz w:val="28"/>
          <w:szCs w:val="28"/>
        </w:rPr>
        <w:t xml:space="preserve"> </w:t>
      </w:r>
      <w:r w:rsidRPr="000D6A75">
        <w:rPr>
          <w:rFonts w:eastAsia="MS Mincho"/>
          <w:sz w:val="28"/>
          <w:szCs w:val="28"/>
        </w:rPr>
        <w:t xml:space="preserve">протокол об административном правонарушении </w:t>
      </w:r>
      <w:r w:rsidR="00654F16">
        <w:rPr>
          <w:rFonts w:eastAsia="MS Mincho"/>
          <w:sz w:val="28"/>
          <w:szCs w:val="28"/>
        </w:rPr>
        <w:t>---</w:t>
      </w:r>
      <w:r w:rsidRPr="000D6A75">
        <w:rPr>
          <w:rFonts w:eastAsia="MS Mincho"/>
          <w:sz w:val="28"/>
          <w:szCs w:val="28"/>
        </w:rPr>
        <w:t xml:space="preserve"> от </w:t>
      </w:r>
      <w:r w:rsidR="00654F16">
        <w:rPr>
          <w:rFonts w:eastAsia="MS Mincho"/>
          <w:sz w:val="28"/>
          <w:szCs w:val="28"/>
        </w:rPr>
        <w:t>---</w:t>
      </w:r>
      <w:r w:rsidR="00357401">
        <w:rPr>
          <w:rFonts w:eastAsia="MS Mincho"/>
          <w:sz w:val="28"/>
          <w:szCs w:val="28"/>
        </w:rPr>
        <w:t xml:space="preserve">, </w:t>
      </w:r>
      <w:r w:rsidRPr="00A5609C" w:rsidR="00A5609C">
        <w:rPr>
          <w:rFonts w:eastAsia="MS Mincho"/>
          <w:sz w:val="28"/>
          <w:szCs w:val="28"/>
        </w:rPr>
        <w:t>составленны</w:t>
      </w:r>
      <w:r w:rsidR="00BC1AD2">
        <w:rPr>
          <w:rFonts w:eastAsia="MS Mincho"/>
          <w:sz w:val="28"/>
          <w:szCs w:val="28"/>
        </w:rPr>
        <w:t>й</w:t>
      </w:r>
      <w:r w:rsidRPr="00A5609C" w:rsidR="00A5609C">
        <w:rPr>
          <w:rFonts w:eastAsia="MS Mincho"/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4F37FD" w:rsidR="004F37FD">
        <w:rPr>
          <w:rFonts w:eastAsia="MS Mincho"/>
          <w:sz w:val="28"/>
          <w:szCs w:val="28"/>
        </w:rPr>
        <w:t>Муцуев</w:t>
      </w:r>
      <w:r w:rsidR="004F37FD">
        <w:rPr>
          <w:rFonts w:eastAsia="MS Mincho"/>
          <w:sz w:val="28"/>
          <w:szCs w:val="28"/>
        </w:rPr>
        <w:t>у</w:t>
      </w:r>
      <w:r w:rsidRPr="004F37FD" w:rsidR="004F37FD">
        <w:rPr>
          <w:rFonts w:eastAsia="MS Mincho"/>
          <w:sz w:val="28"/>
          <w:szCs w:val="28"/>
        </w:rPr>
        <w:t xml:space="preserve"> М.М.</w:t>
      </w:r>
      <w:r w:rsidRPr="00A5609C" w:rsidR="00A5609C">
        <w:rPr>
          <w:rFonts w:eastAsia="MS Mincho"/>
          <w:sz w:val="28"/>
          <w:szCs w:val="28"/>
        </w:rPr>
        <w:t xml:space="preserve"> разъяснены</w:t>
      </w:r>
      <w:r w:rsidRPr="000D6A75" w:rsidR="00091BB0">
        <w:rPr>
          <w:rFonts w:eastAsia="MS Mincho"/>
          <w:sz w:val="28"/>
          <w:szCs w:val="28"/>
        </w:rPr>
        <w:t>;</w:t>
      </w:r>
    </w:p>
    <w:p w:rsidR="004F37FD" w:rsidP="00EE7BD1">
      <w:pPr>
        <w:ind w:firstLine="708"/>
        <w:jc w:val="both"/>
        <w:rPr>
          <w:rFonts w:eastAsia="MS Mincho"/>
          <w:sz w:val="28"/>
          <w:szCs w:val="28"/>
        </w:rPr>
      </w:pPr>
      <w:r w:rsidRPr="004F37FD">
        <w:rPr>
          <w:rFonts w:eastAsia="MS Mincho"/>
          <w:sz w:val="28"/>
          <w:szCs w:val="28"/>
        </w:rPr>
        <w:t xml:space="preserve">- схема нарушения от </w:t>
      </w:r>
      <w:r w:rsidR="00654F16">
        <w:rPr>
          <w:rFonts w:eastAsia="MS Mincho"/>
          <w:sz w:val="28"/>
          <w:szCs w:val="28"/>
        </w:rPr>
        <w:t>---</w:t>
      </w:r>
      <w:r w:rsidRPr="004F37FD">
        <w:rPr>
          <w:rFonts w:eastAsia="MS Mincho"/>
          <w:sz w:val="28"/>
          <w:szCs w:val="28"/>
        </w:rPr>
        <w:t xml:space="preserve">, с которой </w:t>
      </w:r>
      <w:r w:rsidRPr="004F37FD">
        <w:rPr>
          <w:rFonts w:eastAsia="MS Mincho"/>
          <w:sz w:val="28"/>
          <w:szCs w:val="28"/>
        </w:rPr>
        <w:t>Муцуев</w:t>
      </w:r>
      <w:r w:rsidRPr="004F37FD">
        <w:rPr>
          <w:rFonts w:eastAsia="MS Mincho"/>
          <w:sz w:val="28"/>
          <w:szCs w:val="28"/>
        </w:rPr>
        <w:t xml:space="preserve"> М.М. ознакомлен, замечаний не имел;</w:t>
      </w:r>
    </w:p>
    <w:p w:rsidR="004F37FD" w:rsidP="00EE7BD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проект организации дорожного движения на автомобильной дороге г. </w:t>
      </w:r>
      <w:r w:rsidR="00654F1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(</w:t>
      </w:r>
      <w:r w:rsidR="00654F1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);</w:t>
      </w:r>
    </w:p>
    <w:p w:rsidR="004F37FD" w:rsidP="00EE7BD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карточка операций с водительским удостоверением, из которой следует, что Муцуеву М.М. выдано водительское удостоверение </w:t>
      </w:r>
      <w:r w:rsidR="00654F16">
        <w:rPr>
          <w:rFonts w:eastAsia="MS Mincho"/>
          <w:sz w:val="28"/>
          <w:szCs w:val="28"/>
        </w:rPr>
        <w:t>---</w:t>
      </w:r>
    </w:p>
    <w:p w:rsidR="004F37FD" w:rsidP="00EE7BD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 правонарушений</w:t>
      </w:r>
      <w:r w:rsidR="00E018CC">
        <w:rPr>
          <w:rFonts w:eastAsia="MS Mincho"/>
          <w:sz w:val="28"/>
          <w:szCs w:val="28"/>
        </w:rPr>
        <w:t>;</w:t>
      </w:r>
    </w:p>
    <w:p w:rsidR="004B2AF9" w:rsidRPr="004B2AF9" w:rsidP="00DE3B5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  <w:lang w:val="en-US"/>
        </w:rPr>
        <w:t>DVD</w:t>
      </w:r>
      <w:r>
        <w:rPr>
          <w:rFonts w:eastAsia="MS Mincho"/>
          <w:sz w:val="28"/>
          <w:szCs w:val="28"/>
        </w:rPr>
        <w:t>-диск с видеозаписью</w:t>
      </w:r>
      <w:r w:rsidR="006378A3">
        <w:rPr>
          <w:rFonts w:eastAsia="MS Mincho"/>
          <w:sz w:val="28"/>
          <w:szCs w:val="28"/>
        </w:rPr>
        <w:t xml:space="preserve"> движения</w:t>
      </w:r>
      <w:r w:rsidRPr="006378A3" w:rsidR="006378A3">
        <w:t xml:space="preserve"> </w:t>
      </w:r>
      <w:r w:rsidRPr="006378A3" w:rsidR="006378A3">
        <w:rPr>
          <w:rFonts w:eastAsia="MS Mincho"/>
          <w:sz w:val="28"/>
          <w:szCs w:val="28"/>
        </w:rPr>
        <w:t xml:space="preserve">транспортного средства </w:t>
      </w:r>
      <w:r w:rsidRPr="00E018CC" w:rsidR="00E018CC">
        <w:rPr>
          <w:rFonts w:eastAsia="MS Mincho"/>
          <w:sz w:val="28"/>
          <w:szCs w:val="28"/>
        </w:rPr>
        <w:t>«</w:t>
      </w:r>
      <w:r w:rsidR="00654F16">
        <w:rPr>
          <w:rFonts w:eastAsia="MS Mincho"/>
          <w:sz w:val="28"/>
          <w:szCs w:val="28"/>
        </w:rPr>
        <w:t>----</w:t>
      </w:r>
      <w:r w:rsidRPr="00E018CC" w:rsidR="00E018CC">
        <w:rPr>
          <w:rFonts w:eastAsia="MS Mincho"/>
          <w:sz w:val="28"/>
          <w:szCs w:val="28"/>
        </w:rPr>
        <w:t xml:space="preserve">, государственный регистрационный знак </w:t>
      </w:r>
      <w:r w:rsidR="00654F16">
        <w:rPr>
          <w:rFonts w:eastAsia="MS Mincho"/>
          <w:sz w:val="28"/>
          <w:szCs w:val="28"/>
        </w:rPr>
        <w:t>----</w:t>
      </w:r>
      <w:r w:rsidRPr="00E018CC" w:rsidR="00E018CC">
        <w:rPr>
          <w:rFonts w:eastAsia="MS Mincho"/>
          <w:sz w:val="28"/>
          <w:szCs w:val="28"/>
        </w:rPr>
        <w:t xml:space="preserve">, совершил обгон попутно </w:t>
      </w:r>
      <w:r w:rsidRPr="00E018CC" w:rsidR="00E018CC">
        <w:rPr>
          <w:rFonts w:eastAsia="MS Mincho"/>
          <w:sz w:val="28"/>
          <w:szCs w:val="28"/>
        </w:rPr>
        <w:t>следовавшего транспортного средства</w:t>
      </w:r>
      <w:r w:rsidR="00E018CC">
        <w:rPr>
          <w:rFonts w:eastAsia="MS Mincho"/>
          <w:sz w:val="28"/>
          <w:szCs w:val="28"/>
        </w:rPr>
        <w:t>,</w:t>
      </w:r>
      <w:r w:rsidRPr="00E018CC" w:rsidR="00E018CC">
        <w:rPr>
          <w:rFonts w:eastAsia="MS Mincho"/>
          <w:sz w:val="28"/>
          <w:szCs w:val="28"/>
        </w:rPr>
        <w:t xml:space="preserve"> </w:t>
      </w:r>
      <w:r w:rsidR="00E018CC">
        <w:rPr>
          <w:rFonts w:eastAsia="MS Mincho"/>
          <w:sz w:val="28"/>
          <w:szCs w:val="28"/>
        </w:rPr>
        <w:t>не являющегося</w:t>
      </w:r>
      <w:r w:rsidRPr="00E018CC" w:rsidR="00E018CC">
        <w:rPr>
          <w:rFonts w:eastAsia="MS Mincho"/>
          <w:sz w:val="28"/>
          <w:szCs w:val="28"/>
        </w:rPr>
        <w:t xml:space="preserve"> тихоходным, гужевой повозкой, велосипедом, мопедом и двухколесным мотоциклом без бокового прицепа</w:t>
      </w:r>
      <w:r w:rsidR="00E018CC">
        <w:rPr>
          <w:rFonts w:eastAsia="MS Mincho"/>
          <w:sz w:val="28"/>
          <w:szCs w:val="28"/>
        </w:rPr>
        <w:t>,</w:t>
      </w:r>
      <w:r w:rsidRPr="00E018CC" w:rsidR="00E018CC">
        <w:rPr>
          <w:rFonts w:eastAsia="MS Mincho"/>
          <w:sz w:val="28"/>
          <w:szCs w:val="28"/>
        </w:rPr>
        <w:t xml:space="preserve"> с выездом на полосу дороги, предназначенную для встречного движения в зоне действия дорожного знака 3.20 «Обгон запрещен» с информационной табличкой 8.5.4</w:t>
      </w:r>
      <w:r w:rsidRPr="00680E39" w:rsidR="00680E39">
        <w:rPr>
          <w:rFonts w:eastAsia="MS Mincho"/>
          <w:sz w:val="28"/>
          <w:szCs w:val="28"/>
        </w:rPr>
        <w:t xml:space="preserve"> «Время действия с </w:t>
      </w:r>
      <w:r w:rsidR="00654F16">
        <w:rPr>
          <w:rFonts w:eastAsia="MS Mincho"/>
          <w:sz w:val="28"/>
          <w:szCs w:val="28"/>
        </w:rPr>
        <w:t>---</w:t>
      </w:r>
      <w:r w:rsidRPr="00680E39" w:rsidR="00680E39">
        <w:rPr>
          <w:rFonts w:eastAsia="MS Mincho"/>
          <w:sz w:val="28"/>
          <w:szCs w:val="28"/>
        </w:rPr>
        <w:t xml:space="preserve"> до </w:t>
      </w:r>
      <w:r w:rsidR="00654F16">
        <w:rPr>
          <w:rFonts w:eastAsia="MS Mincho"/>
          <w:sz w:val="28"/>
          <w:szCs w:val="28"/>
        </w:rPr>
        <w:t>---</w:t>
      </w:r>
      <w:r w:rsidRPr="00680E39" w:rsidR="00680E39">
        <w:rPr>
          <w:rFonts w:eastAsia="MS Mincho"/>
          <w:sz w:val="28"/>
          <w:szCs w:val="28"/>
        </w:rPr>
        <w:t xml:space="preserve"> часов»</w:t>
      </w:r>
      <w:r w:rsidR="006378A3">
        <w:rPr>
          <w:rFonts w:eastAsia="MS Mincho"/>
          <w:sz w:val="28"/>
          <w:szCs w:val="28"/>
        </w:rPr>
        <w:t xml:space="preserve">,  </w:t>
      </w:r>
    </w:p>
    <w:p w:rsidR="00DE3B5A" w:rsidP="00DE3B5A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 xml:space="preserve">Мировой судья приходит к выводу о </w:t>
      </w:r>
      <w:r w:rsidRPr="000D6A75">
        <w:rPr>
          <w:rFonts w:eastAsia="MS Mincho"/>
          <w:sz w:val="28"/>
          <w:szCs w:val="28"/>
        </w:rPr>
        <w:t xml:space="preserve">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E3B5A" w:rsidRPr="000D6A75" w:rsidP="00DE3B5A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0D6A75">
        <w:rPr>
          <w:rFonts w:eastAsia="MS Mincho"/>
          <w:sz w:val="28"/>
          <w:szCs w:val="28"/>
        </w:rPr>
        <w:t>Проанализировав представленные доказател</w:t>
      </w:r>
      <w:r w:rsidRPr="000D6A75">
        <w:rPr>
          <w:rFonts w:eastAsia="MS Mincho"/>
          <w:sz w:val="28"/>
          <w:szCs w:val="28"/>
        </w:rPr>
        <w:t xml:space="preserve">ьства с точки зрения достаточности для разрешения дела, мировой судья приходит к выводу о том, что </w:t>
      </w:r>
      <w:r w:rsidR="00654F16">
        <w:rPr>
          <w:rFonts w:eastAsia="MS Mincho"/>
          <w:sz w:val="28"/>
          <w:szCs w:val="28"/>
        </w:rPr>
        <w:t>---</w:t>
      </w:r>
      <w:r w:rsidRPr="00E018CC" w:rsidR="00E018CC">
        <w:rPr>
          <w:rFonts w:eastAsia="MS Mincho"/>
          <w:sz w:val="28"/>
          <w:szCs w:val="28"/>
        </w:rPr>
        <w:t xml:space="preserve"> в </w:t>
      </w:r>
      <w:r w:rsidR="00654F16">
        <w:rPr>
          <w:rFonts w:eastAsia="MS Mincho"/>
          <w:sz w:val="28"/>
          <w:szCs w:val="28"/>
        </w:rPr>
        <w:t>---</w:t>
      </w:r>
      <w:r w:rsidRPr="00E018CC" w:rsidR="00E018CC">
        <w:rPr>
          <w:rFonts w:eastAsia="MS Mincho"/>
          <w:sz w:val="28"/>
          <w:szCs w:val="28"/>
        </w:rPr>
        <w:t xml:space="preserve"> минуты Муцуева М.М. на </w:t>
      </w:r>
      <w:r w:rsidR="00654F16">
        <w:rPr>
          <w:rFonts w:eastAsia="MS Mincho"/>
          <w:sz w:val="28"/>
          <w:szCs w:val="28"/>
        </w:rPr>
        <w:t>----</w:t>
      </w:r>
      <w:r w:rsidRPr="00E018CC" w:rsidR="00E018CC">
        <w:rPr>
          <w:rFonts w:eastAsia="MS Mincho"/>
          <w:sz w:val="28"/>
          <w:szCs w:val="28"/>
        </w:rPr>
        <w:t xml:space="preserve"> км автодороги «</w:t>
      </w:r>
      <w:r w:rsidR="00654F16">
        <w:rPr>
          <w:rFonts w:eastAsia="MS Mincho"/>
          <w:sz w:val="28"/>
          <w:szCs w:val="28"/>
        </w:rPr>
        <w:t>----</w:t>
      </w:r>
      <w:r w:rsidRPr="00E018CC" w:rsidR="00E018CC">
        <w:rPr>
          <w:rFonts w:eastAsia="MS Mincho"/>
          <w:sz w:val="28"/>
          <w:szCs w:val="28"/>
        </w:rPr>
        <w:t>», управляя автомобилем «</w:t>
      </w:r>
      <w:r w:rsidR="00654F16">
        <w:rPr>
          <w:rFonts w:eastAsia="MS Mincho"/>
          <w:sz w:val="28"/>
          <w:szCs w:val="28"/>
        </w:rPr>
        <w:t>---</w:t>
      </w:r>
      <w:r w:rsidRPr="00E018CC" w:rsidR="00E018CC">
        <w:rPr>
          <w:rFonts w:eastAsia="MS Mincho"/>
          <w:sz w:val="28"/>
          <w:szCs w:val="28"/>
        </w:rPr>
        <w:t xml:space="preserve">», государственный регистрационный знак </w:t>
      </w:r>
      <w:r w:rsidR="00654F16">
        <w:rPr>
          <w:rFonts w:eastAsia="MS Mincho"/>
          <w:sz w:val="28"/>
          <w:szCs w:val="28"/>
        </w:rPr>
        <w:t>---</w:t>
      </w:r>
      <w:r w:rsidRPr="00E018CC" w:rsidR="00E018CC">
        <w:rPr>
          <w:rFonts w:eastAsia="MS Mincho"/>
          <w:sz w:val="28"/>
          <w:szCs w:val="28"/>
        </w:rPr>
        <w:t>совершил обгон попутно следовавшего транспортного средства с выездом на полосу дороги, предназначенную для встречного движения в зоне действия дорожного знака 3.20 «Обгон запрещен» с информационной табличкой 8.5.4</w:t>
      </w:r>
      <w:r w:rsidRPr="00680E39" w:rsidR="00680E39">
        <w:rPr>
          <w:rFonts w:eastAsia="MS Mincho"/>
          <w:sz w:val="28"/>
          <w:szCs w:val="28"/>
        </w:rPr>
        <w:t xml:space="preserve"> «Время действия с </w:t>
      </w:r>
      <w:r w:rsidR="00654F16">
        <w:rPr>
          <w:rFonts w:eastAsia="MS Mincho"/>
          <w:sz w:val="28"/>
          <w:szCs w:val="28"/>
        </w:rPr>
        <w:t>----</w:t>
      </w:r>
      <w:r w:rsidRPr="00680E39" w:rsidR="00680E39">
        <w:rPr>
          <w:rFonts w:eastAsia="MS Mincho"/>
          <w:sz w:val="28"/>
          <w:szCs w:val="28"/>
        </w:rPr>
        <w:t xml:space="preserve"> часов»</w:t>
      </w:r>
      <w:r w:rsidRPr="001B399E">
        <w:rPr>
          <w:rFonts w:eastAsia="MS Mincho"/>
          <w:sz w:val="28"/>
          <w:szCs w:val="28"/>
        </w:rPr>
        <w:t>, то есть совершил административное правонарушени</w:t>
      </w:r>
      <w:r w:rsidR="002949AE">
        <w:rPr>
          <w:rFonts w:eastAsia="MS Mincho"/>
          <w:sz w:val="28"/>
          <w:szCs w:val="28"/>
        </w:rPr>
        <w:t>е</w:t>
      </w:r>
      <w:r w:rsidRPr="001B399E">
        <w:rPr>
          <w:rFonts w:eastAsia="MS Mincho"/>
          <w:sz w:val="28"/>
          <w:szCs w:val="28"/>
        </w:rPr>
        <w:t>, предусмотренное ч.</w:t>
      </w:r>
      <w:r>
        <w:rPr>
          <w:rFonts w:eastAsia="MS Mincho"/>
          <w:sz w:val="28"/>
          <w:szCs w:val="28"/>
        </w:rPr>
        <w:t> </w:t>
      </w:r>
      <w:r w:rsidRPr="001B399E">
        <w:rPr>
          <w:rFonts w:eastAsia="MS Mincho"/>
          <w:sz w:val="28"/>
          <w:szCs w:val="28"/>
        </w:rPr>
        <w:t>4 ст. 12.15 Кодекса Российской Федерации об административных правонарушениях</w:t>
      </w:r>
      <w:r w:rsidRPr="000D6A75">
        <w:rPr>
          <w:rFonts w:eastAsia="MS Mincho"/>
          <w:sz w:val="28"/>
          <w:szCs w:val="28"/>
        </w:rPr>
        <w:t>.</w:t>
      </w:r>
    </w:p>
    <w:p w:rsidR="00DE3B5A" w:rsidRPr="001B399E" w:rsidP="00DE3B5A">
      <w:pPr>
        <w:ind w:firstLine="708"/>
        <w:jc w:val="both"/>
        <w:rPr>
          <w:rFonts w:eastAsia="MS Mincho"/>
          <w:sz w:val="28"/>
          <w:szCs w:val="28"/>
        </w:rPr>
      </w:pPr>
      <w:r w:rsidRPr="001B399E">
        <w:rPr>
          <w:rFonts w:eastAsia="MS Mincho"/>
          <w:sz w:val="28"/>
          <w:szCs w:val="28"/>
        </w:rPr>
        <w:t xml:space="preserve">Обстоятельств, перечисленных в ст. 24.5 Кодекса Российской Федерации об </w:t>
      </w:r>
      <w:r w:rsidRPr="001B399E">
        <w:rPr>
          <w:rFonts w:eastAsia="MS Mincho"/>
          <w:sz w:val="28"/>
          <w:szCs w:val="28"/>
        </w:rPr>
        <w:t>административных правонарушениях, исключающих производство по делу об административном правонарушении, не имеется.</w:t>
      </w:r>
    </w:p>
    <w:p w:rsidR="00DE3B5A" w:rsidRPr="001B399E" w:rsidP="00DE3B5A">
      <w:pPr>
        <w:ind w:firstLine="708"/>
        <w:jc w:val="both"/>
        <w:rPr>
          <w:rFonts w:eastAsia="MS Mincho"/>
          <w:sz w:val="28"/>
          <w:szCs w:val="28"/>
        </w:rPr>
      </w:pPr>
      <w:r w:rsidRPr="001B399E">
        <w:rPr>
          <w:rFonts w:eastAsia="MS Mincho"/>
          <w:sz w:val="28"/>
          <w:szCs w:val="28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</w:t>
      </w:r>
      <w:r w:rsidRPr="001B399E">
        <w:rPr>
          <w:rFonts w:eastAsia="MS Mincho"/>
          <w:sz w:val="28"/>
          <w:szCs w:val="28"/>
        </w:rPr>
        <w:t>я дела, не имеется.</w:t>
      </w:r>
    </w:p>
    <w:p w:rsidR="00DE3B5A" w:rsidRPr="000D6A75" w:rsidP="00DE3B5A">
      <w:pPr>
        <w:ind w:firstLine="708"/>
        <w:jc w:val="both"/>
        <w:rPr>
          <w:rFonts w:eastAsia="MS Mincho"/>
          <w:sz w:val="28"/>
          <w:szCs w:val="28"/>
        </w:rPr>
      </w:pPr>
      <w:r w:rsidRPr="001B399E">
        <w:rPr>
          <w:rFonts w:eastAsia="MS Mincho"/>
          <w:sz w:val="28"/>
          <w:szCs w:val="28"/>
        </w:rPr>
        <w:t xml:space="preserve">Обстоятельств, </w:t>
      </w:r>
      <w:r w:rsidR="00680E39">
        <w:rPr>
          <w:rFonts w:eastAsia="MS Mincho"/>
          <w:sz w:val="28"/>
          <w:szCs w:val="28"/>
        </w:rPr>
        <w:t xml:space="preserve">смягчающих и </w:t>
      </w:r>
      <w:r w:rsidRPr="001B399E">
        <w:rPr>
          <w:rFonts w:eastAsia="MS Mincho"/>
          <w:sz w:val="28"/>
          <w:szCs w:val="28"/>
        </w:rPr>
        <w:t>отягчающи</w:t>
      </w:r>
      <w:r w:rsidR="002949AE">
        <w:rPr>
          <w:rFonts w:eastAsia="MS Mincho"/>
          <w:sz w:val="28"/>
          <w:szCs w:val="28"/>
        </w:rPr>
        <w:t>х</w:t>
      </w:r>
      <w:r w:rsidRPr="001B399E">
        <w:rPr>
          <w:rFonts w:eastAsia="MS Mincho"/>
          <w:sz w:val="28"/>
          <w:szCs w:val="28"/>
        </w:rPr>
        <w:t xml:space="preserve"> административную ответственность, </w:t>
      </w:r>
      <w:r>
        <w:rPr>
          <w:rFonts w:eastAsia="MS Mincho"/>
          <w:sz w:val="28"/>
          <w:szCs w:val="28"/>
        </w:rPr>
        <w:t>в соответствии со</w:t>
      </w:r>
      <w:r w:rsidR="00680E39">
        <w:rPr>
          <w:rFonts w:eastAsia="MS Mincho"/>
          <w:sz w:val="28"/>
          <w:szCs w:val="28"/>
        </w:rPr>
        <w:t xml:space="preserve"> ст.</w:t>
      </w:r>
      <w:r w:rsidRPr="002461CA">
        <w:rPr>
          <w:rFonts w:eastAsia="MS Mincho"/>
          <w:sz w:val="28"/>
          <w:szCs w:val="28"/>
        </w:rPr>
        <w:t xml:space="preserve">ст. </w:t>
      </w:r>
      <w:r w:rsidR="00680E39">
        <w:rPr>
          <w:rFonts w:eastAsia="MS Mincho"/>
          <w:sz w:val="28"/>
          <w:szCs w:val="28"/>
        </w:rPr>
        <w:t xml:space="preserve">4.2, </w:t>
      </w:r>
      <w:r w:rsidRPr="002461CA">
        <w:rPr>
          <w:rFonts w:eastAsia="MS Mincho"/>
          <w:sz w:val="28"/>
          <w:szCs w:val="28"/>
        </w:rPr>
        <w:t>4.3 КоАП РФ</w:t>
      </w:r>
      <w:r>
        <w:rPr>
          <w:rFonts w:eastAsia="MS Mincho"/>
          <w:sz w:val="28"/>
          <w:szCs w:val="28"/>
        </w:rPr>
        <w:t>,</w:t>
      </w:r>
      <w:r w:rsidR="002949AE">
        <w:rPr>
          <w:rFonts w:eastAsia="MS Mincho"/>
          <w:sz w:val="28"/>
          <w:szCs w:val="28"/>
        </w:rPr>
        <w:t xml:space="preserve"> не установлено</w:t>
      </w:r>
      <w:r w:rsidRPr="001B399E">
        <w:rPr>
          <w:rFonts w:eastAsia="MS Mincho"/>
          <w:sz w:val="28"/>
          <w:szCs w:val="28"/>
        </w:rPr>
        <w:t>.</w:t>
      </w: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  <w:r w:rsidRPr="000D6A75">
        <w:rPr>
          <w:rFonts w:eastAsia="MS Mincho"/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</w:t>
      </w:r>
      <w:r w:rsidRPr="000D6A75">
        <w:rPr>
          <w:rFonts w:eastAsia="MS Mincho"/>
          <w:sz w:val="28"/>
          <w:szCs w:val="28"/>
        </w:rPr>
        <w:t>оложение</w:t>
      </w:r>
      <w:r w:rsidRPr="002461CA">
        <w:rPr>
          <w:rFonts w:eastAsia="MS Mincho"/>
          <w:sz w:val="28"/>
          <w:szCs w:val="28"/>
        </w:rPr>
        <w:t xml:space="preserve">, </w:t>
      </w:r>
      <w:r w:rsidR="002949AE">
        <w:rPr>
          <w:rFonts w:eastAsia="MS Mincho"/>
          <w:sz w:val="28"/>
          <w:szCs w:val="28"/>
        </w:rPr>
        <w:t>отсутствие</w:t>
      </w:r>
      <w:r w:rsidR="00680E39">
        <w:rPr>
          <w:rFonts w:eastAsia="MS Mincho"/>
          <w:sz w:val="28"/>
          <w:szCs w:val="28"/>
        </w:rPr>
        <w:t xml:space="preserve"> смягчающих и </w:t>
      </w:r>
      <w:r w:rsidRPr="006B2587">
        <w:rPr>
          <w:rFonts w:eastAsia="MS Mincho"/>
          <w:sz w:val="28"/>
          <w:szCs w:val="28"/>
        </w:rPr>
        <w:t>отягчающ</w:t>
      </w:r>
      <w:r w:rsidR="002949AE">
        <w:rPr>
          <w:rFonts w:eastAsia="MS Mincho"/>
          <w:sz w:val="28"/>
          <w:szCs w:val="28"/>
        </w:rPr>
        <w:t>их</w:t>
      </w:r>
      <w:r w:rsidRPr="006B2587">
        <w:rPr>
          <w:rFonts w:eastAsia="MS Mincho"/>
          <w:sz w:val="28"/>
          <w:szCs w:val="28"/>
        </w:rPr>
        <w:t xml:space="preserve"> административную ответственность обстоятельств, а такж</w:t>
      </w:r>
      <w:r w:rsidRPr="000D6A75">
        <w:rPr>
          <w:rFonts w:eastAsia="MS Mincho"/>
          <w:sz w:val="28"/>
          <w:szCs w:val="28"/>
        </w:rPr>
        <w:t>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</w:t>
      </w:r>
      <w:r w:rsidRPr="000D6A75">
        <w:rPr>
          <w:rFonts w:eastAsia="MS Mincho"/>
          <w:sz w:val="28"/>
          <w:szCs w:val="28"/>
        </w:rPr>
        <w:t xml:space="preserve">дерации об административных правонарушениях, мировой судья считает возможным и целесообразным назначить </w:t>
      </w:r>
      <w:r w:rsidRPr="00E018CC" w:rsidR="00E018CC">
        <w:rPr>
          <w:rFonts w:eastAsia="MS Mincho"/>
          <w:sz w:val="28"/>
          <w:szCs w:val="28"/>
        </w:rPr>
        <w:t>Муцуева М.М.</w:t>
      </w:r>
      <w:r w:rsidRPr="00F85841">
        <w:rPr>
          <w:rFonts w:eastAsia="MS Mincho"/>
          <w:sz w:val="28"/>
          <w:szCs w:val="28"/>
        </w:rPr>
        <w:t xml:space="preserve"> наказание в виде административного штрафа.</w:t>
      </w:r>
    </w:p>
    <w:p w:rsidR="00DE3B5A" w:rsidP="00DE3B5A">
      <w:pPr>
        <w:ind w:firstLine="708"/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>Руководствуясь ст. ст. 29.9 – 29.11. Кодекса РФ об административных правонарушениях, мировой суд</w:t>
      </w:r>
      <w:r w:rsidRPr="00F85841">
        <w:rPr>
          <w:rFonts w:eastAsia="MS Mincho"/>
          <w:sz w:val="28"/>
          <w:szCs w:val="28"/>
        </w:rPr>
        <w:t>ья</w:t>
      </w:r>
    </w:p>
    <w:p w:rsidR="00DE3B5A" w:rsidRPr="00F85841" w:rsidP="00DE3B5A">
      <w:pPr>
        <w:ind w:firstLine="708"/>
        <w:jc w:val="center"/>
        <w:rPr>
          <w:rFonts w:eastAsia="MS Mincho"/>
          <w:b/>
          <w:sz w:val="28"/>
          <w:szCs w:val="28"/>
        </w:rPr>
      </w:pPr>
      <w:r w:rsidRPr="00F85841">
        <w:rPr>
          <w:rFonts w:eastAsia="MS Mincho"/>
          <w:b/>
          <w:sz w:val="28"/>
          <w:szCs w:val="28"/>
        </w:rPr>
        <w:t>ПОСТАНОВИЛ:</w:t>
      </w:r>
    </w:p>
    <w:p w:rsidR="00DE3B5A" w:rsidRPr="00F85841" w:rsidP="00DE3B5A">
      <w:pPr>
        <w:jc w:val="both"/>
        <w:rPr>
          <w:rFonts w:eastAsia="MS Mincho"/>
          <w:b/>
          <w:sz w:val="28"/>
          <w:szCs w:val="28"/>
        </w:rPr>
      </w:pP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>Признать</w:t>
      </w:r>
      <w:r w:rsidRPr="00F85841">
        <w:t xml:space="preserve"> </w:t>
      </w:r>
      <w:r w:rsidRPr="00E018CC" w:rsidR="00E018CC">
        <w:rPr>
          <w:sz w:val="28"/>
          <w:szCs w:val="28"/>
        </w:rPr>
        <w:t>Муцуева Мовсара Муселимовича</w:t>
      </w:r>
      <w:r w:rsidRPr="00E018CC" w:rsidR="00E018CC">
        <w:rPr>
          <w:rFonts w:eastAsia="MS Mincho"/>
        </w:rPr>
        <w:t xml:space="preserve"> </w:t>
      </w:r>
      <w:r w:rsidRPr="00F85841">
        <w:rPr>
          <w:rFonts w:eastAsia="MS Mincho"/>
          <w:sz w:val="28"/>
          <w:szCs w:val="28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E018CC">
        <w:rPr>
          <w:rFonts w:eastAsia="MS Mincho"/>
          <w:sz w:val="28"/>
          <w:szCs w:val="28"/>
        </w:rPr>
        <w:t>7</w:t>
      </w:r>
      <w:r w:rsidRPr="00F85841">
        <w:rPr>
          <w:rFonts w:eastAsia="MS Mincho"/>
          <w:sz w:val="28"/>
          <w:szCs w:val="28"/>
        </w:rPr>
        <w:t xml:space="preserve"> </w:t>
      </w:r>
      <w:r w:rsidR="00E018CC">
        <w:rPr>
          <w:rFonts w:eastAsia="MS Mincho"/>
          <w:sz w:val="28"/>
          <w:szCs w:val="28"/>
        </w:rPr>
        <w:t>5</w:t>
      </w:r>
      <w:r w:rsidRPr="00F85841">
        <w:rPr>
          <w:rFonts w:eastAsia="MS Mincho"/>
          <w:sz w:val="28"/>
          <w:szCs w:val="28"/>
        </w:rPr>
        <w:t>00 (</w:t>
      </w:r>
      <w:r w:rsidR="00E018CC">
        <w:rPr>
          <w:rFonts w:eastAsia="MS Mincho"/>
          <w:sz w:val="28"/>
          <w:szCs w:val="28"/>
        </w:rPr>
        <w:t>семи</w:t>
      </w:r>
      <w:r w:rsidRPr="00F85841">
        <w:rPr>
          <w:rFonts w:eastAsia="MS Mincho"/>
          <w:sz w:val="28"/>
          <w:szCs w:val="28"/>
        </w:rPr>
        <w:t xml:space="preserve"> тысяч</w:t>
      </w:r>
      <w:r w:rsidR="00E018CC">
        <w:rPr>
          <w:rFonts w:eastAsia="MS Mincho"/>
          <w:sz w:val="28"/>
          <w:szCs w:val="28"/>
        </w:rPr>
        <w:t xml:space="preserve"> пятисот</w:t>
      </w:r>
      <w:r w:rsidRPr="00F85841">
        <w:rPr>
          <w:rFonts w:eastAsia="MS Mincho"/>
          <w:sz w:val="28"/>
          <w:szCs w:val="28"/>
        </w:rPr>
        <w:t xml:space="preserve">) рублей. </w:t>
      </w: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 xml:space="preserve">Административный штраф подлежит перечислению на счет: 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УФК по Ханты-Мансийскому автономному округу – Югре (УМВД России по ХМАО-Югре);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ИНН 8601010390;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КПП 860101001;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Р/с: 03100643000000018700;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Банк получателя: РКЦ Ханты-Мансийск//УФК по Ханты-Мансийскому ав</w:t>
      </w:r>
      <w:r w:rsidRPr="008B767B">
        <w:rPr>
          <w:rFonts w:eastAsia="MS Mincho"/>
          <w:sz w:val="28"/>
          <w:szCs w:val="28"/>
        </w:rPr>
        <w:t>тономному округу-Югре г. Ханты-Мансийск;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КБК: 18811601123010001140;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БИК: 007162163;</w:t>
      </w:r>
    </w:p>
    <w:p w:rsidR="008B767B" w:rsidRPr="008B767B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>ОКТМО: 718</w:t>
      </w:r>
      <w:r>
        <w:rPr>
          <w:rFonts w:eastAsia="MS Mincho"/>
          <w:sz w:val="28"/>
          <w:szCs w:val="28"/>
        </w:rPr>
        <w:t>1</w:t>
      </w:r>
      <w:r w:rsidR="00E018CC">
        <w:rPr>
          <w:rFonts w:eastAsia="MS Mincho"/>
          <w:sz w:val="28"/>
          <w:szCs w:val="28"/>
        </w:rPr>
        <w:t>9</w:t>
      </w:r>
      <w:r w:rsidRPr="008B767B">
        <w:rPr>
          <w:rFonts w:eastAsia="MS Mincho"/>
          <w:sz w:val="28"/>
          <w:szCs w:val="28"/>
        </w:rPr>
        <w:t>000;</w:t>
      </w:r>
    </w:p>
    <w:p w:rsidR="00DE3B5A" w:rsidRPr="00F85841" w:rsidP="008B767B">
      <w:pPr>
        <w:ind w:firstLine="708"/>
        <w:jc w:val="both"/>
        <w:rPr>
          <w:rFonts w:eastAsia="MS Mincho"/>
          <w:sz w:val="28"/>
          <w:szCs w:val="28"/>
        </w:rPr>
      </w:pPr>
      <w:r w:rsidRPr="008B767B">
        <w:rPr>
          <w:rFonts w:eastAsia="MS Mincho"/>
          <w:sz w:val="28"/>
          <w:szCs w:val="28"/>
        </w:rPr>
        <w:t xml:space="preserve">УИН: </w:t>
      </w:r>
      <w:r w:rsidR="00654F16">
        <w:rPr>
          <w:rFonts w:eastAsia="MS Mincho"/>
          <w:sz w:val="28"/>
          <w:szCs w:val="28"/>
        </w:rPr>
        <w:t>----</w:t>
      </w: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</w:t>
      </w:r>
      <w:r w:rsidRPr="00F85841">
        <w:rPr>
          <w:rFonts w:eastAsia="MS Mincho"/>
          <w:sz w:val="28"/>
          <w:szCs w:val="28"/>
        </w:rPr>
        <w:t xml:space="preserve">естидесяти дней со дня вступления постановления о наложении административного штрафа в законную силу. </w:t>
      </w: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</w:t>
      </w:r>
      <w:r w:rsidRPr="00F85841">
        <w:rPr>
          <w:rFonts w:eastAsia="MS Mincho"/>
          <w:sz w:val="28"/>
          <w:szCs w:val="28"/>
        </w:rPr>
        <w:t>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>В соответствии с ч. 1.3 ст. 32.2 Кодекс</w:t>
      </w:r>
      <w:r w:rsidRPr="00F85841">
        <w:rPr>
          <w:rFonts w:eastAsia="MS Mincho"/>
          <w:sz w:val="28"/>
          <w:szCs w:val="28"/>
        </w:rPr>
        <w:t>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двадцати дней со дня вынесения настоящего постановления административный штраф может быть уплач</w:t>
      </w:r>
      <w:r w:rsidRPr="00F85841">
        <w:rPr>
          <w:rFonts w:eastAsia="MS Mincho"/>
          <w:sz w:val="28"/>
          <w:szCs w:val="28"/>
        </w:rPr>
        <w:t>ен в размере половины суммы наложенного административного штрафа.</w:t>
      </w: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 xml:space="preserve">Постановление может быть обжаловано в течение десяти </w:t>
      </w:r>
      <w:r w:rsidR="00E018CC">
        <w:rPr>
          <w:rFonts w:eastAsia="MS Mincho"/>
          <w:sz w:val="28"/>
          <w:szCs w:val="28"/>
        </w:rPr>
        <w:t>дней</w:t>
      </w:r>
      <w:r w:rsidRPr="00F85841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DE3B5A" w:rsidRPr="00F85841" w:rsidP="00DE3B5A">
      <w:pPr>
        <w:ind w:firstLine="708"/>
        <w:jc w:val="both"/>
        <w:rPr>
          <w:rFonts w:eastAsia="MS Mincho"/>
          <w:sz w:val="28"/>
          <w:szCs w:val="28"/>
        </w:rPr>
      </w:pPr>
    </w:p>
    <w:p w:rsidR="00DE3B5A" w:rsidRPr="00F85841" w:rsidP="00DE3B5A">
      <w:pPr>
        <w:jc w:val="both"/>
        <w:rPr>
          <w:rFonts w:eastAsia="MS Mincho"/>
          <w:sz w:val="28"/>
          <w:szCs w:val="28"/>
        </w:rPr>
      </w:pPr>
      <w:r w:rsidRPr="00F85841">
        <w:rPr>
          <w:rFonts w:eastAsia="MS Mincho"/>
          <w:sz w:val="28"/>
          <w:szCs w:val="28"/>
        </w:rPr>
        <w:t>Мировой су</w:t>
      </w:r>
      <w:r w:rsidRPr="00F85841">
        <w:rPr>
          <w:rFonts w:eastAsia="MS Mincho"/>
          <w:sz w:val="28"/>
          <w:szCs w:val="28"/>
        </w:rPr>
        <w:t>дья</w:t>
      </w:r>
      <w:r w:rsidRPr="00F85841">
        <w:rPr>
          <w:rFonts w:eastAsia="MS Mincho"/>
          <w:sz w:val="28"/>
          <w:szCs w:val="28"/>
        </w:rPr>
        <w:tab/>
      </w:r>
      <w:r w:rsidRPr="00F85841">
        <w:rPr>
          <w:rFonts w:eastAsia="MS Mincho"/>
          <w:sz w:val="28"/>
          <w:szCs w:val="28"/>
        </w:rPr>
        <w:tab/>
      </w:r>
      <w:r w:rsidRPr="00F85841">
        <w:rPr>
          <w:rFonts w:eastAsia="MS Mincho"/>
          <w:sz w:val="28"/>
          <w:szCs w:val="28"/>
        </w:rPr>
        <w:tab/>
      </w:r>
      <w:r w:rsidRPr="00F85841">
        <w:rPr>
          <w:rFonts w:eastAsia="MS Mincho"/>
          <w:sz w:val="28"/>
          <w:szCs w:val="28"/>
        </w:rPr>
        <w:tab/>
      </w:r>
      <w:r w:rsidR="00654F16">
        <w:rPr>
          <w:rFonts w:eastAsia="MS Mincho"/>
          <w:sz w:val="28"/>
          <w:szCs w:val="28"/>
        </w:rPr>
        <w:t xml:space="preserve">       </w:t>
      </w:r>
      <w:r w:rsidRPr="00F85841">
        <w:rPr>
          <w:rFonts w:eastAsia="MS Mincho"/>
          <w:sz w:val="28"/>
          <w:szCs w:val="28"/>
        </w:rPr>
        <w:tab/>
        <w:t xml:space="preserve"> </w:t>
      </w:r>
      <w:r w:rsidRPr="00F85841">
        <w:rPr>
          <w:rFonts w:eastAsia="MS Mincho"/>
          <w:sz w:val="28"/>
          <w:szCs w:val="28"/>
        </w:rPr>
        <w:tab/>
        <w:t xml:space="preserve">                 Е.И. Костарева</w:t>
      </w:r>
    </w:p>
    <w:p w:rsidR="00DE3B5A" w:rsidRPr="00F85841" w:rsidP="00DE3B5A">
      <w:pPr>
        <w:jc w:val="both"/>
        <w:rPr>
          <w:rFonts w:eastAsia="MS Mincho"/>
          <w:sz w:val="28"/>
          <w:szCs w:val="28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F16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34657B">
      <w:t>86</w:t>
    </w:r>
    <w:r w:rsidRPr="00CC40AE">
      <w:t>MS00</w:t>
    </w:r>
    <w:r w:rsidR="00120A70">
      <w:t>0</w:t>
    </w:r>
    <w:r w:rsidR="0034657B">
      <w:t>7</w:t>
    </w:r>
    <w:r w:rsidRPr="00CC40AE">
      <w:t>-01-202</w:t>
    </w:r>
    <w:r w:rsidR="0034657B">
      <w:t>5</w:t>
    </w:r>
    <w:r w:rsidRPr="00CC40AE">
      <w:t>-00</w:t>
    </w:r>
    <w:r w:rsidR="0034657B">
      <w:t>2047</w:t>
    </w:r>
    <w:r w:rsidRPr="00CC40AE">
      <w:t>-</w:t>
    </w:r>
    <w:r w:rsidR="0034657B">
      <w:t>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91BB0"/>
    <w:rsid w:val="000A138E"/>
    <w:rsid w:val="000A5413"/>
    <w:rsid w:val="000A7A39"/>
    <w:rsid w:val="000C3E7B"/>
    <w:rsid w:val="000C440E"/>
    <w:rsid w:val="000D03FA"/>
    <w:rsid w:val="000D2925"/>
    <w:rsid w:val="000D6A75"/>
    <w:rsid w:val="000E228A"/>
    <w:rsid w:val="000E6B8C"/>
    <w:rsid w:val="000F1C88"/>
    <w:rsid w:val="000F1F0F"/>
    <w:rsid w:val="000F3466"/>
    <w:rsid w:val="00105B5A"/>
    <w:rsid w:val="00105E3E"/>
    <w:rsid w:val="001172D2"/>
    <w:rsid w:val="00120A70"/>
    <w:rsid w:val="00130B7F"/>
    <w:rsid w:val="001353B2"/>
    <w:rsid w:val="00143C11"/>
    <w:rsid w:val="001449D9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5974"/>
    <w:rsid w:val="001B399E"/>
    <w:rsid w:val="001B61ED"/>
    <w:rsid w:val="001D1AA0"/>
    <w:rsid w:val="001D5AAC"/>
    <w:rsid w:val="001E2D1E"/>
    <w:rsid w:val="001E48A2"/>
    <w:rsid w:val="00200A6B"/>
    <w:rsid w:val="00210EAA"/>
    <w:rsid w:val="00214C82"/>
    <w:rsid w:val="00216D6D"/>
    <w:rsid w:val="002402E6"/>
    <w:rsid w:val="00240FE4"/>
    <w:rsid w:val="002413CC"/>
    <w:rsid w:val="002461CA"/>
    <w:rsid w:val="002478BF"/>
    <w:rsid w:val="00256C65"/>
    <w:rsid w:val="00260614"/>
    <w:rsid w:val="00261CCD"/>
    <w:rsid w:val="002636CF"/>
    <w:rsid w:val="002771C3"/>
    <w:rsid w:val="00281960"/>
    <w:rsid w:val="00290899"/>
    <w:rsid w:val="002949AE"/>
    <w:rsid w:val="002A0F71"/>
    <w:rsid w:val="002A3FBA"/>
    <w:rsid w:val="002A79A4"/>
    <w:rsid w:val="002B0EC4"/>
    <w:rsid w:val="002B1410"/>
    <w:rsid w:val="002B5E35"/>
    <w:rsid w:val="002B6615"/>
    <w:rsid w:val="002B67F7"/>
    <w:rsid w:val="002C1190"/>
    <w:rsid w:val="002C1CA4"/>
    <w:rsid w:val="002D48E7"/>
    <w:rsid w:val="002E387D"/>
    <w:rsid w:val="002F104D"/>
    <w:rsid w:val="002F222E"/>
    <w:rsid w:val="002F55B9"/>
    <w:rsid w:val="00303D1A"/>
    <w:rsid w:val="00304A32"/>
    <w:rsid w:val="00305E2F"/>
    <w:rsid w:val="003110E2"/>
    <w:rsid w:val="00311BE0"/>
    <w:rsid w:val="00312C8F"/>
    <w:rsid w:val="00322C31"/>
    <w:rsid w:val="00327394"/>
    <w:rsid w:val="00342B1F"/>
    <w:rsid w:val="00345C07"/>
    <w:rsid w:val="0034657B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1F51"/>
    <w:rsid w:val="004030BF"/>
    <w:rsid w:val="00404264"/>
    <w:rsid w:val="0041192F"/>
    <w:rsid w:val="004217E4"/>
    <w:rsid w:val="0042420F"/>
    <w:rsid w:val="00424C94"/>
    <w:rsid w:val="00431541"/>
    <w:rsid w:val="00432EEF"/>
    <w:rsid w:val="0043396E"/>
    <w:rsid w:val="004356B6"/>
    <w:rsid w:val="004366BE"/>
    <w:rsid w:val="004371A1"/>
    <w:rsid w:val="00441E3D"/>
    <w:rsid w:val="00453A6F"/>
    <w:rsid w:val="0045632F"/>
    <w:rsid w:val="004667E2"/>
    <w:rsid w:val="004912B4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3AC0"/>
    <w:rsid w:val="004E18AD"/>
    <w:rsid w:val="004F37FD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8F3"/>
    <w:rsid w:val="005F760C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378A3"/>
    <w:rsid w:val="00644D98"/>
    <w:rsid w:val="00646E04"/>
    <w:rsid w:val="006511B3"/>
    <w:rsid w:val="00654F16"/>
    <w:rsid w:val="00662F31"/>
    <w:rsid w:val="006647F0"/>
    <w:rsid w:val="00667EAA"/>
    <w:rsid w:val="006747ED"/>
    <w:rsid w:val="00680E39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10F59"/>
    <w:rsid w:val="0072031B"/>
    <w:rsid w:val="00723CF1"/>
    <w:rsid w:val="007245CB"/>
    <w:rsid w:val="007375B7"/>
    <w:rsid w:val="00741AE8"/>
    <w:rsid w:val="0074547B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D03AF"/>
    <w:rsid w:val="007D16CC"/>
    <w:rsid w:val="007D74FD"/>
    <w:rsid w:val="007E1D64"/>
    <w:rsid w:val="007F177F"/>
    <w:rsid w:val="007F229A"/>
    <w:rsid w:val="007F4BF6"/>
    <w:rsid w:val="00802932"/>
    <w:rsid w:val="00805E59"/>
    <w:rsid w:val="0080721A"/>
    <w:rsid w:val="0081146B"/>
    <w:rsid w:val="008138A7"/>
    <w:rsid w:val="00813AC9"/>
    <w:rsid w:val="0083677C"/>
    <w:rsid w:val="008406C3"/>
    <w:rsid w:val="00841DD2"/>
    <w:rsid w:val="00842DE6"/>
    <w:rsid w:val="00844A85"/>
    <w:rsid w:val="008530F3"/>
    <w:rsid w:val="00853FE9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316A0"/>
    <w:rsid w:val="009357C0"/>
    <w:rsid w:val="00935FD5"/>
    <w:rsid w:val="00937D0E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34B4"/>
    <w:rsid w:val="0097647D"/>
    <w:rsid w:val="009841A1"/>
    <w:rsid w:val="009917A4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2014A"/>
    <w:rsid w:val="00A3082B"/>
    <w:rsid w:val="00A366D0"/>
    <w:rsid w:val="00A40094"/>
    <w:rsid w:val="00A414CD"/>
    <w:rsid w:val="00A4250D"/>
    <w:rsid w:val="00A42E82"/>
    <w:rsid w:val="00A5160A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7168"/>
    <w:rsid w:val="00B10C87"/>
    <w:rsid w:val="00B13B9B"/>
    <w:rsid w:val="00B16325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546"/>
    <w:rsid w:val="00C7144B"/>
    <w:rsid w:val="00C714AF"/>
    <w:rsid w:val="00C76AEF"/>
    <w:rsid w:val="00C864E4"/>
    <w:rsid w:val="00C922C9"/>
    <w:rsid w:val="00C932FE"/>
    <w:rsid w:val="00C94731"/>
    <w:rsid w:val="00CA0E21"/>
    <w:rsid w:val="00CB43DB"/>
    <w:rsid w:val="00CB72D0"/>
    <w:rsid w:val="00CB757F"/>
    <w:rsid w:val="00CC40AE"/>
    <w:rsid w:val="00CC5E1A"/>
    <w:rsid w:val="00CD30F4"/>
    <w:rsid w:val="00CE2AD3"/>
    <w:rsid w:val="00CE3F85"/>
    <w:rsid w:val="00CF3AAD"/>
    <w:rsid w:val="00CF41ED"/>
    <w:rsid w:val="00CF5C54"/>
    <w:rsid w:val="00D06D2E"/>
    <w:rsid w:val="00D10D4D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18CC"/>
    <w:rsid w:val="00E04187"/>
    <w:rsid w:val="00E047D0"/>
    <w:rsid w:val="00E069DD"/>
    <w:rsid w:val="00E215AA"/>
    <w:rsid w:val="00E2515B"/>
    <w:rsid w:val="00E31CF9"/>
    <w:rsid w:val="00E332C0"/>
    <w:rsid w:val="00E36FD5"/>
    <w:rsid w:val="00E51CD2"/>
    <w:rsid w:val="00E52F9F"/>
    <w:rsid w:val="00E530B7"/>
    <w:rsid w:val="00E5369D"/>
    <w:rsid w:val="00E55F70"/>
    <w:rsid w:val="00E827C2"/>
    <w:rsid w:val="00E83392"/>
    <w:rsid w:val="00E877B1"/>
    <w:rsid w:val="00E87925"/>
    <w:rsid w:val="00E91643"/>
    <w:rsid w:val="00EA1880"/>
    <w:rsid w:val="00EB147F"/>
    <w:rsid w:val="00EB74CB"/>
    <w:rsid w:val="00EC7F67"/>
    <w:rsid w:val="00ED10E3"/>
    <w:rsid w:val="00ED35D4"/>
    <w:rsid w:val="00ED50C0"/>
    <w:rsid w:val="00EE1C1C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83203"/>
    <w:rsid w:val="00F83D98"/>
    <w:rsid w:val="00F8468E"/>
    <w:rsid w:val="00F85841"/>
    <w:rsid w:val="00F87695"/>
    <w:rsid w:val="00F94B3E"/>
    <w:rsid w:val="00F94EE6"/>
    <w:rsid w:val="00FA0B8A"/>
    <w:rsid w:val="00FA131B"/>
    <w:rsid w:val="00FA5005"/>
    <w:rsid w:val="00FD319F"/>
    <w:rsid w:val="00FD61BD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AAE59-A226-4938-97DA-60B9CBA6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